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5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899</w:t>
      </w:r>
      <w:r>
        <w:rPr>
          <w:rFonts w:ascii="Times New Roman" w:eastAsia="Times New Roman" w:hAnsi="Times New Roman" w:cs="Times New Roman"/>
          <w:sz w:val="26"/>
          <w:szCs w:val="26"/>
        </w:rPr>
        <w:t>-2612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0067-0</w:t>
      </w:r>
      <w:r>
        <w:rPr>
          <w:rFonts w:ascii="Times New Roman" w:eastAsia="Times New Roman" w:hAnsi="Times New Roman" w:cs="Times New Roman"/>
          <w:sz w:val="26"/>
          <w:szCs w:val="26"/>
        </w:rPr>
        <w:t>1-2025-004055-08</w:t>
      </w:r>
    </w:p>
    <w:p>
      <w:pPr>
        <w:spacing w:before="0" w:after="0"/>
        <w:jc w:val="right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16 июля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 Сургут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402, рассмотрев материалы дела об административном правонарушении,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предусмотренном ст.15.5 КоАП РФ в отношении: </w:t>
      </w:r>
    </w:p>
    <w:p>
      <w:pPr>
        <w:spacing w:before="0" w:after="0"/>
        <w:ind w:right="21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Саламатовой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Ульяны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Олеговны, </w:t>
      </w:r>
      <w:r>
        <w:rPr>
          <w:rStyle w:val="cat-UserDefinedgrp-32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рождения, </w:t>
      </w:r>
      <w:r>
        <w:rPr>
          <w:rFonts w:ascii="Times New Roman" w:eastAsia="Times New Roman" w:hAnsi="Times New Roman" w:cs="Times New Roman"/>
          <w:sz w:val="26"/>
          <w:szCs w:val="26"/>
        </w:rPr>
        <w:t>уроже</w:t>
      </w:r>
      <w:r>
        <w:rPr>
          <w:rFonts w:ascii="Times New Roman" w:eastAsia="Times New Roman" w:hAnsi="Times New Roman" w:cs="Times New Roman"/>
          <w:sz w:val="26"/>
          <w:szCs w:val="26"/>
        </w:rPr>
        <w:t>нки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5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проживающей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UserDefinedgrp-36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работающей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директором </w:t>
      </w:r>
      <w:r>
        <w:rPr>
          <w:rStyle w:val="cat-UserDefinedgrp-37rplc-1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расположенного по адресу: </w:t>
      </w:r>
      <w:r>
        <w:rPr>
          <w:rStyle w:val="cat-UserDefinedgrp-36rplc-1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>
        <w:rPr>
          <w:rStyle w:val="cat-UserDefinedgrp-27rplc-1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паспорт </w:t>
      </w:r>
      <w:r>
        <w:rPr>
          <w:rStyle w:val="cat-UserDefinedgrp-38rplc-2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Саламатов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У.О.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являясь должностным лицом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>
        <w:rPr>
          <w:rStyle w:val="cat-UserDefinedgrp-39rplc-2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12.03.2025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Инспекцию ФНС России по г. Сургуту расчет по страховым </w:t>
      </w:r>
      <w:r>
        <w:rPr>
          <w:rFonts w:ascii="Times New Roman" w:eastAsia="Times New Roman" w:hAnsi="Times New Roman" w:cs="Times New Roman"/>
          <w:sz w:val="26"/>
          <w:szCs w:val="26"/>
        </w:rPr>
        <w:t>взносам за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года, срок предоставления кото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рого </w:t>
      </w:r>
      <w:r>
        <w:rPr>
          <w:rFonts w:ascii="Times New Roman" w:eastAsia="Times New Roman" w:hAnsi="Times New Roman" w:cs="Times New Roman"/>
          <w:sz w:val="26"/>
          <w:szCs w:val="26"/>
        </w:rPr>
        <w:t>установлен не позднее 27.01.2025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года, в результате, чего допущено нарушение срока предоставления расчета, предусмотренного п.п.4 п.1 ст. 23, п. 7 ст. 431 НК РФ.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Саламатов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У.О.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извещенная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времени и месте рассмотрения дела надлежащим образом, а именно судебной повесткой,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полученной </w:t>
      </w:r>
      <w:r>
        <w:rPr>
          <w:rFonts w:ascii="Times New Roman" w:eastAsia="Times New Roman" w:hAnsi="Times New Roman" w:cs="Times New Roman"/>
          <w:sz w:val="25"/>
          <w:szCs w:val="25"/>
        </w:rPr>
        <w:t>электронно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судебное заседание не явилась</w:t>
      </w:r>
      <w:r>
        <w:rPr>
          <w:rFonts w:ascii="Times New Roman" w:eastAsia="Times New Roman" w:hAnsi="Times New Roman" w:cs="Times New Roman"/>
          <w:sz w:val="25"/>
          <w:szCs w:val="25"/>
        </w:rPr>
        <w:t>, ходатайств об отложен</w:t>
      </w:r>
      <w:r>
        <w:rPr>
          <w:rFonts w:ascii="Times New Roman" w:eastAsia="Times New Roman" w:hAnsi="Times New Roman" w:cs="Times New Roman"/>
          <w:sz w:val="25"/>
          <w:szCs w:val="25"/>
        </w:rPr>
        <w:t>ии рассмотрения дела не заявлял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Саламатовой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У.О.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</w:t>
      </w:r>
      <w:r>
        <w:rPr>
          <w:rFonts w:ascii="Times New Roman" w:eastAsia="Times New Roman" w:hAnsi="Times New Roman" w:cs="Times New Roman"/>
          <w:sz w:val="26"/>
          <w:szCs w:val="26"/>
        </w:rPr>
        <w:t>п.п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силу п. 7 ст. 431 НК РФ налогоплательщики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представляют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расчет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</w:t>
      </w:r>
      <w:r>
        <w:rPr>
          <w:rFonts w:ascii="Times New Roman" w:eastAsia="Times New Roman" w:hAnsi="Times New Roman" w:cs="Times New Roman"/>
          <w:sz w:val="26"/>
          <w:szCs w:val="26"/>
        </w:rPr>
        <w:t>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Саламатовой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У.О.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суду представлены: протокол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 26268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09.06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 выписка из Единого государственного реестра юридических лиц, справка о несвоевременно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предоставлении декларации от 28.01.2025</w:t>
      </w:r>
      <w:r>
        <w:rPr>
          <w:rFonts w:ascii="Times New Roman" w:eastAsia="Times New Roman" w:hAnsi="Times New Roman" w:cs="Times New Roman"/>
          <w:sz w:val="26"/>
          <w:szCs w:val="26"/>
        </w:rPr>
        <w:t>; подтверждение даты отправки; уведомление о составлении протокола об административных правонарушениях; информационное письмо; список почтовых отправлений.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Саламатовой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У.О.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ст. 15.5 КоАП РФ.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Саламатовой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У.О.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 обстоятельствам, отягчающим административную ответственность,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29.9-29.11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Саламатову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Ульян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Олеговн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виновной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административного правонарушения, предусмотренного ст. 15.5 КоАП РФ, и назначить наказание в виде 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министративного штрафа в сумме 3</w:t>
      </w:r>
      <w:r>
        <w:rPr>
          <w:rFonts w:ascii="Times New Roman" w:eastAsia="Times New Roman" w:hAnsi="Times New Roman" w:cs="Times New Roman"/>
          <w:sz w:val="26"/>
          <w:szCs w:val="26"/>
        </w:rPr>
        <w:t>00 рублей.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  <w:sz w:val="26"/>
          <w:szCs w:val="26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6"/>
          <w:szCs w:val="26"/>
        </w:rPr>
        <w:t>сч</w:t>
      </w:r>
      <w:r>
        <w:rPr>
          <w:rFonts w:ascii="Times New Roman" w:eastAsia="Times New Roman" w:hAnsi="Times New Roman" w:cs="Times New Roman"/>
          <w:sz w:val="26"/>
          <w:szCs w:val="26"/>
        </w:rPr>
        <w:t>. 04872D08080, КБК 720</w:t>
      </w:r>
      <w:r>
        <w:rPr>
          <w:rFonts w:ascii="Times New Roman" w:eastAsia="Times New Roman" w:hAnsi="Times New Roman" w:cs="Times New Roman"/>
          <w:sz w:val="26"/>
          <w:szCs w:val="26"/>
        </w:rPr>
        <w:t>11601153010005140</w:t>
      </w:r>
      <w:r>
        <w:rPr>
          <w:rFonts w:ascii="Times New Roman" w:eastAsia="Times New Roman" w:hAnsi="Times New Roman" w:cs="Times New Roman"/>
          <w:sz w:val="26"/>
          <w:szCs w:val="26"/>
        </w:rPr>
        <w:t>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0412365400675008992515108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106 по ул. Гагарина, д. 9, г. Сургута либо направить на электронный адрес: Surgut12@mirsud86.ru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течение 10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через мировую судью судебного участка № 12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 участка №12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16</w:t>
      </w:r>
      <w:r>
        <w:rPr>
          <w:rFonts w:ascii="Times New Roman" w:eastAsia="Times New Roman" w:hAnsi="Times New Roman" w:cs="Times New Roman"/>
          <w:sz w:val="26"/>
          <w:szCs w:val="26"/>
        </w:rPr>
        <w:t>.0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</w:t>
      </w:r>
      <w:r>
        <w:rPr>
          <w:rFonts w:ascii="Times New Roman" w:eastAsia="Times New Roman" w:hAnsi="Times New Roman" w:cs="Times New Roman"/>
          <w:sz w:val="26"/>
          <w:szCs w:val="26"/>
        </w:rPr>
        <w:t>окумент находится в деле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5-899</w:t>
      </w:r>
      <w:r>
        <w:rPr>
          <w:rFonts w:ascii="Times New Roman" w:eastAsia="Times New Roman" w:hAnsi="Times New Roman" w:cs="Times New Roman"/>
          <w:sz w:val="26"/>
          <w:szCs w:val="26"/>
        </w:rPr>
        <w:t>-2612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8">
    <w:name w:val="cat-UserDefined grp-32 rplc-8"/>
    <w:basedOn w:val="DefaultParagraphFont"/>
  </w:style>
  <w:style w:type="character" w:customStyle="1" w:styleId="cat-UserDefinedgrp-35rplc-11">
    <w:name w:val="cat-UserDefined grp-35 rplc-11"/>
    <w:basedOn w:val="DefaultParagraphFont"/>
  </w:style>
  <w:style w:type="character" w:customStyle="1" w:styleId="cat-UserDefinedgrp-36rplc-12">
    <w:name w:val="cat-UserDefined grp-36 rplc-12"/>
    <w:basedOn w:val="DefaultParagraphFont"/>
  </w:style>
  <w:style w:type="character" w:customStyle="1" w:styleId="cat-UserDefinedgrp-37rplc-14">
    <w:name w:val="cat-UserDefined grp-37 rplc-14"/>
    <w:basedOn w:val="DefaultParagraphFont"/>
  </w:style>
  <w:style w:type="character" w:customStyle="1" w:styleId="cat-UserDefinedgrp-36rplc-16">
    <w:name w:val="cat-UserDefined grp-36 rplc-16"/>
    <w:basedOn w:val="DefaultParagraphFont"/>
  </w:style>
  <w:style w:type="character" w:customStyle="1" w:styleId="cat-UserDefinedgrp-27rplc-18">
    <w:name w:val="cat-UserDefined grp-27 rplc-18"/>
    <w:basedOn w:val="DefaultParagraphFont"/>
  </w:style>
  <w:style w:type="character" w:customStyle="1" w:styleId="cat-UserDefinedgrp-38rplc-22">
    <w:name w:val="cat-UserDefined grp-38 rplc-22"/>
    <w:basedOn w:val="DefaultParagraphFont"/>
  </w:style>
  <w:style w:type="character" w:customStyle="1" w:styleId="cat-UserDefinedgrp-39rplc-25">
    <w:name w:val="cat-UserDefined grp-39 rplc-2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28165/e0b0bacc43879936cfcee26e50294e81d05b5cb1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